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265D" w14:textId="77777777" w:rsidR="0087794D" w:rsidRDefault="00F16EE2" w:rsidP="00001B0E">
      <w:pPr>
        <w:tabs>
          <w:tab w:val="left" w:pos="243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ცხელი ხაზი</w:t>
      </w:r>
    </w:p>
    <w:p w14:paraId="266F8618" w14:textId="77777777" w:rsidR="00001B0E" w:rsidRDefault="00001B0E" w:rsidP="00001B0E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1F780510" w14:textId="18057972" w:rsidR="00883768" w:rsidRPr="00D46B5A" w:rsidRDefault="00883768" w:rsidP="00883768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 w:rsidRPr="00217278">
        <w:rPr>
          <w:rFonts w:ascii="Sylfaen" w:hAnsi="Sylfaen"/>
          <w:sz w:val="24"/>
          <w:szCs w:val="24"/>
          <w:lang w:val="ka-GE"/>
        </w:rPr>
        <w:t xml:space="preserve">მოქალაქე </w:t>
      </w:r>
      <w:r>
        <w:rPr>
          <w:rFonts w:ascii="Sylfaen" w:hAnsi="Sylfaen"/>
          <w:sz w:val="24"/>
          <w:szCs w:val="24"/>
          <w:lang w:val="ka-GE"/>
        </w:rPr>
        <w:t xml:space="preserve">რეკავს ცხელ ხაზზე </w:t>
      </w:r>
      <w:r w:rsidR="00342B70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>ზარი უფასოა</w:t>
      </w:r>
      <w:r w:rsidRPr="00217278">
        <w:rPr>
          <w:rFonts w:ascii="Sylfaen" w:hAnsi="Sylfaen"/>
          <w:sz w:val="24"/>
          <w:szCs w:val="24"/>
          <w:lang w:val="ka-GE"/>
        </w:rPr>
        <w:t>.</w:t>
      </w:r>
    </w:p>
    <w:p w14:paraId="6B32F74F" w14:textId="6D6F3B7D" w:rsidR="00E624F4" w:rsidRDefault="00883768" w:rsidP="00883768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ოპერატორი ახდენს პრობლემის იდენტიფიცირებას</w:t>
      </w:r>
      <w:r w:rsidR="00751D8B">
        <w:rPr>
          <w:rFonts w:ascii="Sylfaen" w:hAnsi="Sylfaen"/>
          <w:sz w:val="24"/>
          <w:szCs w:val="24"/>
          <w:lang w:val="ka-GE"/>
        </w:rPr>
        <w:t>,</w:t>
      </w:r>
      <w:r w:rsidR="00F61D8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საჭიროების შემთხვევაში </w:t>
      </w:r>
      <w:r w:rsidR="00751D8B">
        <w:rPr>
          <w:rFonts w:ascii="Sylfaen" w:hAnsi="Sylfaen"/>
          <w:sz w:val="24"/>
          <w:szCs w:val="24"/>
          <w:lang w:val="ka-GE"/>
        </w:rPr>
        <w:t>სვამ</w:t>
      </w:r>
      <w:r>
        <w:rPr>
          <w:rFonts w:ascii="Sylfaen" w:hAnsi="Sylfaen"/>
          <w:sz w:val="24"/>
          <w:szCs w:val="24"/>
          <w:lang w:val="ka-GE"/>
        </w:rPr>
        <w:t xml:space="preserve">ს დამაზუსტებელ კითხვებს. </w:t>
      </w:r>
      <w:r w:rsidR="00A30E59"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>მაგალითად</w:t>
      </w:r>
      <w:r w:rsidR="009111D4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თუ მიუმართავს მოქალაქეს რომელიმე </w:t>
      </w:r>
      <w:r w:rsidR="00751D8B">
        <w:rPr>
          <w:rFonts w:ascii="Sylfaen" w:hAnsi="Sylfaen"/>
          <w:sz w:val="24"/>
          <w:szCs w:val="24"/>
          <w:lang w:val="ka-GE"/>
        </w:rPr>
        <w:t>სახელმწიფო</w:t>
      </w:r>
      <w:r>
        <w:rPr>
          <w:rFonts w:ascii="Sylfaen" w:hAnsi="Sylfaen"/>
          <w:sz w:val="24"/>
          <w:szCs w:val="24"/>
          <w:lang w:val="ka-GE"/>
        </w:rPr>
        <w:t xml:space="preserve"> უწყებაში</w:t>
      </w:r>
      <w:r w:rsidR="00A30E59">
        <w:rPr>
          <w:rFonts w:ascii="Sylfaen" w:hAnsi="Sylfaen"/>
          <w:sz w:val="24"/>
          <w:szCs w:val="24"/>
          <w:lang w:val="ka-GE"/>
        </w:rPr>
        <w:t>.)</w:t>
      </w:r>
      <w:r w:rsidR="00E37C02">
        <w:rPr>
          <w:rFonts w:ascii="Sylfaen" w:hAnsi="Sylfaen"/>
          <w:sz w:val="24"/>
          <w:szCs w:val="24"/>
          <w:lang w:val="ka-GE"/>
        </w:rPr>
        <w:t xml:space="preserve"> </w:t>
      </w:r>
    </w:p>
    <w:p w14:paraId="5A66EF15" w14:textId="57FB3738" w:rsidR="00883768" w:rsidRPr="00342B70" w:rsidRDefault="00E37C02" w:rsidP="00883768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იმ შემთხვევაში, თუ ერთდროულად რამდენიმე მოქალაქე დარეკავს ცხელ ხაზზე, პასუხ</w:t>
      </w:r>
      <w:r w:rsidR="00E624F4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 xml:space="preserve">ბს სხვა ოპერატორი.  </w:t>
      </w:r>
      <w:r w:rsidRPr="00342B70">
        <w:rPr>
          <w:rFonts w:ascii="Sylfaen" w:hAnsi="Sylfaen"/>
          <w:i/>
          <w:sz w:val="24"/>
          <w:szCs w:val="24"/>
          <w:lang w:val="ka-GE"/>
        </w:rPr>
        <w:t xml:space="preserve">თუ ერთდროულად ყველა ზარზე პასუხის გაცემა შეუძლებელი იქნება, პროგრამას უნდა გააჩნდეს ნომრის დამახსოვრების ფუნქცია, რათა პირველივე შესაძლებლობისთანავე </w:t>
      </w:r>
      <w:r w:rsidR="00E624F4" w:rsidRPr="00342B70">
        <w:rPr>
          <w:rFonts w:ascii="Sylfaen" w:hAnsi="Sylfaen"/>
          <w:i/>
          <w:sz w:val="24"/>
          <w:szCs w:val="24"/>
          <w:lang w:val="ka-GE"/>
        </w:rPr>
        <w:t xml:space="preserve"> მოქალაქეს დაუკავშირდეს</w:t>
      </w:r>
      <w:r w:rsidRPr="00342B70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E624F4" w:rsidRPr="00342B70">
        <w:rPr>
          <w:rFonts w:ascii="Sylfaen" w:hAnsi="Sylfaen"/>
          <w:i/>
          <w:sz w:val="24"/>
          <w:szCs w:val="24"/>
          <w:lang w:val="ka-GE"/>
        </w:rPr>
        <w:t>ოპერატორი</w:t>
      </w:r>
      <w:r w:rsidRPr="00342B70">
        <w:rPr>
          <w:rFonts w:ascii="Sylfaen" w:hAnsi="Sylfaen"/>
          <w:i/>
          <w:sz w:val="24"/>
          <w:szCs w:val="24"/>
          <w:lang w:val="ka-GE"/>
        </w:rPr>
        <w:t xml:space="preserve">. </w:t>
      </w:r>
    </w:p>
    <w:p w14:paraId="39EEE247" w14:textId="68780CC5" w:rsidR="003000AB" w:rsidRDefault="00883768" w:rsidP="00883768">
      <w:pPr>
        <w:pStyle w:val="ListParagraph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46B5A">
        <w:rPr>
          <w:rFonts w:ascii="Sylfaen" w:hAnsi="Sylfaen"/>
          <w:sz w:val="24"/>
          <w:szCs w:val="24"/>
          <w:lang w:val="ka-GE"/>
        </w:rPr>
        <w:t xml:space="preserve">კომუნიკაციის შედეგად </w:t>
      </w:r>
      <w:r w:rsidR="003000AB">
        <w:rPr>
          <w:rFonts w:ascii="Sylfaen" w:hAnsi="Sylfaen"/>
          <w:sz w:val="24"/>
          <w:szCs w:val="24"/>
          <w:lang w:val="ka-GE"/>
        </w:rPr>
        <w:t>ოპერატორი გა</w:t>
      </w:r>
      <w:r w:rsidR="00A705B9">
        <w:rPr>
          <w:rFonts w:ascii="Sylfaen" w:hAnsi="Sylfaen"/>
          <w:sz w:val="24"/>
          <w:szCs w:val="24"/>
          <w:lang w:val="ka-GE"/>
        </w:rPr>
        <w:t>ა</w:t>
      </w:r>
      <w:r w:rsidR="003000AB">
        <w:rPr>
          <w:rFonts w:ascii="Sylfaen" w:hAnsi="Sylfaen"/>
          <w:sz w:val="24"/>
          <w:szCs w:val="24"/>
          <w:lang w:val="ka-GE"/>
        </w:rPr>
        <w:t xml:space="preserve">ანალიზებს ინფორმაციას, გამოკვეთს კონკრეტულ საჭიროებებს და განსაზღვრავს შესაბამის სახელმწიფო უწყებებს პრობლემის გადასაწყვეტად. </w:t>
      </w:r>
    </w:p>
    <w:p w14:paraId="1C6B9BFB" w14:textId="5D5AE696" w:rsidR="003000AB" w:rsidRPr="00132EFB" w:rsidRDefault="003000AB" w:rsidP="00132EFB">
      <w:pPr>
        <w:pStyle w:val="ListParagraph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ოპერატორი </w:t>
      </w:r>
      <w:r w:rsidRPr="00E624F4">
        <w:rPr>
          <w:rFonts w:ascii="Sylfaen" w:hAnsi="Sylfaen"/>
          <w:sz w:val="24"/>
          <w:szCs w:val="24"/>
          <w:lang w:val="ka-GE"/>
        </w:rPr>
        <w:t>დაუყოვნებლივ</w:t>
      </w:r>
      <w:r w:rsidR="00E624F4">
        <w:rPr>
          <w:rFonts w:ascii="Sylfaen" w:hAnsi="Sylfaen"/>
          <w:sz w:val="24"/>
          <w:szCs w:val="24"/>
          <w:lang w:val="ka-GE"/>
        </w:rPr>
        <w:t xml:space="preserve"> (არაუგვიანეს ნახევარი საათისა) </w:t>
      </w:r>
      <w:r>
        <w:rPr>
          <w:rFonts w:ascii="Sylfaen" w:hAnsi="Sylfaen"/>
          <w:sz w:val="24"/>
          <w:szCs w:val="24"/>
          <w:lang w:val="ka-GE"/>
        </w:rPr>
        <w:t xml:space="preserve"> უკავშირდება შესაბამის სახელმწიფო უწყებებს პრობლემების გადასაწყვეტად. ამასთან,  არკვევს რა დრო დასჭირდება პრობლემის მოგვარებას, რათა მოახდინოს  </w:t>
      </w:r>
      <w:r w:rsidR="00C54317">
        <w:rPr>
          <w:rFonts w:ascii="Sylfaen" w:hAnsi="Sylfaen"/>
          <w:sz w:val="24"/>
          <w:szCs w:val="24"/>
          <w:lang w:val="ka-GE"/>
        </w:rPr>
        <w:t>უკუკავშირი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674BAC05" w14:textId="77777777" w:rsidR="00132EFB" w:rsidRDefault="00132EFB" w:rsidP="00132EF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ოპერატორი, უწყების მიერ დასახელებულ პერიოდში, ამოწმებს ინფორმაციას მოქალაქესთან მის  მიმართ გატარებული ღონისძიების შესახებ.</w:t>
      </w:r>
    </w:p>
    <w:p w14:paraId="5D1332BA" w14:textId="254E6D4C" w:rsidR="00132EFB" w:rsidRDefault="00132EFB" w:rsidP="003000A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ოპერატორი</w:t>
      </w:r>
      <w:r w:rsidR="007F31A0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პარალელურ რეჟიმში,  მოქალაქის მომართვიდან დაწყებული, მისი მოქმედების შესახებ ინფორმაციას ასახავს მისთვის წინასწარ განსაზღვრულ სპეციალურ ფორმაში</w:t>
      </w:r>
      <w:r w:rsidR="007F31A0">
        <w:rPr>
          <w:rFonts w:ascii="Sylfaen" w:hAnsi="Sylfaen"/>
          <w:sz w:val="24"/>
          <w:szCs w:val="24"/>
          <w:lang w:val="ka-GE"/>
        </w:rPr>
        <w:t>. ამ ფორმულარზე წვდომა აქვს</w:t>
      </w:r>
      <w:r>
        <w:rPr>
          <w:rFonts w:ascii="Sylfaen" w:hAnsi="Sylfaen"/>
          <w:sz w:val="24"/>
          <w:szCs w:val="24"/>
          <w:lang w:val="ka-GE"/>
        </w:rPr>
        <w:t xml:space="preserve">  საქართველოს პარლამენტს.</w:t>
      </w:r>
    </w:p>
    <w:p w14:paraId="448DED86" w14:textId="4CC3B99A" w:rsidR="003000AB" w:rsidRDefault="003000AB" w:rsidP="003000A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პარლამენტი ახორცი</w:t>
      </w:r>
      <w:r w:rsidR="00A705B9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ლებს საზედამხედველო ფუნქციას. კერძოდ, ავტომატურად ადევნებს თვალს ოპერატორის მოქმედებას და საჭიროების შემთხვევაში</w:t>
      </w:r>
      <w:r w:rsidR="00FB62FF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მოქალაქესთან ამოწმებს კონკრეტულ </w:t>
      </w:r>
      <w:r w:rsidR="00FB62FF">
        <w:rPr>
          <w:rFonts w:ascii="Sylfaen" w:hAnsi="Sylfaen"/>
          <w:sz w:val="24"/>
          <w:szCs w:val="24"/>
          <w:lang w:val="ka-GE"/>
        </w:rPr>
        <w:t>ინფორმაციას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13DE135C" w14:textId="77777777" w:rsidR="00001B0E" w:rsidRDefault="00001B0E" w:rsidP="00E00B1A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ცხელი ხაზის ამოქმედებიდან ყოველ თვის  ბოლოს, საქართველოს პარლამენტს და </w:t>
      </w:r>
      <w:r w:rsidR="00E00B1A" w:rsidRPr="00E00B1A">
        <w:rPr>
          <w:rFonts w:ascii="Sylfaen" w:hAnsi="Sylfaen"/>
          <w:sz w:val="24"/>
          <w:szCs w:val="24"/>
          <w:lang w:val="ka-GE"/>
        </w:rPr>
        <w:t>საქართველოში გაერთიანებული ერების</w:t>
      </w:r>
      <w:r w:rsidR="00E00B1A">
        <w:rPr>
          <w:rFonts w:ascii="Sylfaen" w:hAnsi="Sylfaen"/>
          <w:sz w:val="24"/>
          <w:szCs w:val="24"/>
          <w:lang w:val="ka-GE"/>
        </w:rPr>
        <w:t xml:space="preserve"> </w:t>
      </w:r>
      <w:r w:rsidR="00E00B1A" w:rsidRPr="00E00B1A">
        <w:rPr>
          <w:rFonts w:ascii="Sylfaen" w:hAnsi="Sylfaen"/>
          <w:sz w:val="24"/>
          <w:szCs w:val="24"/>
          <w:lang w:val="ka-GE"/>
        </w:rPr>
        <w:t xml:space="preserve">ორგანიზაციის ბავშვთა </w:t>
      </w:r>
      <w:r w:rsidR="00E00B1A">
        <w:rPr>
          <w:rFonts w:ascii="Sylfaen" w:hAnsi="Sylfaen"/>
          <w:sz w:val="24"/>
          <w:szCs w:val="24"/>
          <w:lang w:val="ka-GE"/>
        </w:rPr>
        <w:t>ფონდს</w:t>
      </w:r>
      <w:r w:rsidR="00E00B1A" w:rsidRPr="00E00B1A">
        <w:rPr>
          <w:rFonts w:ascii="Sylfaen" w:hAnsi="Sylfaen"/>
          <w:sz w:val="24"/>
          <w:szCs w:val="24"/>
          <w:lang w:val="ka-GE"/>
        </w:rPr>
        <w:t xml:space="preserve"> (იუნისეფი)</w:t>
      </w:r>
      <w:r w:rsidR="00E00B1A">
        <w:rPr>
          <w:rFonts w:ascii="Sylfaen" w:hAnsi="Sylfaen"/>
          <w:sz w:val="24"/>
          <w:szCs w:val="24"/>
          <w:lang w:val="ka-GE"/>
        </w:rPr>
        <w:t xml:space="preserve"> ეგზავნებათ ანგარიში ცხელი ხაზის ფუნქციონირების და განხორციელებული საქმიანობის შესახებ.</w:t>
      </w:r>
    </w:p>
    <w:p w14:paraId="1F660007" w14:textId="002DAD2A" w:rsidR="00132EFB" w:rsidRPr="00E624F4" w:rsidRDefault="00546556" w:rsidP="00E624F4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პარლამენტი აანალიზებს ცხელი ხაზის ფუნქციონირებასთან დაკავშირებულ ინფორმაციას და </w:t>
      </w:r>
      <w:r w:rsidR="00132EFB">
        <w:rPr>
          <w:rFonts w:ascii="Sylfaen" w:hAnsi="Sylfaen"/>
          <w:sz w:val="24"/>
          <w:szCs w:val="24"/>
          <w:lang w:val="ka-GE"/>
        </w:rPr>
        <w:t>საჭიროების შემთხვევაში იყენებს კანონმდებლობით გათვალისწინებულ საზედამხედველო ფუნქციებს.</w:t>
      </w:r>
    </w:p>
    <w:p w14:paraId="271BC93D" w14:textId="77777777" w:rsidR="004F3CCF" w:rsidRPr="004F3CCF" w:rsidRDefault="004F3CCF" w:rsidP="004F3CCF">
      <w:p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003E194" w14:textId="77777777" w:rsidR="003C4E6E" w:rsidRDefault="003C4E6E" w:rsidP="003C4E6E">
      <w:pPr>
        <w:tabs>
          <w:tab w:val="left" w:pos="243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lastRenderedPageBreak/>
        <w:t>ცხელი ხაზის სიმულაცია</w:t>
      </w:r>
    </w:p>
    <w:p w14:paraId="5FF1E259" w14:textId="77777777" w:rsidR="00001B0E" w:rsidRPr="00001B0E" w:rsidRDefault="00001B0E" w:rsidP="00001B0E">
      <w:pPr>
        <w:pStyle w:val="ListParagraph"/>
        <w:tabs>
          <w:tab w:val="left" w:pos="1260"/>
        </w:tabs>
        <w:autoSpaceDE w:val="0"/>
        <w:autoSpaceDN w:val="0"/>
        <w:adjustRightInd w:val="0"/>
        <w:spacing w:before="20" w:after="0" w:line="240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</w:p>
    <w:p w14:paraId="5D856CA3" w14:textId="0FED9FAA" w:rsidR="00883768" w:rsidRPr="00D46B5A" w:rsidRDefault="00883768" w:rsidP="00883768">
      <w:pPr>
        <w:pStyle w:val="ListParagraph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46B5A">
        <w:rPr>
          <w:rFonts w:ascii="Sylfaen" w:hAnsi="Sylfaen"/>
          <w:sz w:val="24"/>
          <w:szCs w:val="24"/>
          <w:lang w:val="ka-GE"/>
        </w:rPr>
        <w:t xml:space="preserve"> </w:t>
      </w:r>
      <w:r w:rsidR="004F3CCF">
        <w:rPr>
          <w:rFonts w:ascii="Sylfaen" w:hAnsi="Sylfaen"/>
          <w:sz w:val="24"/>
          <w:szCs w:val="24"/>
          <w:lang w:val="ka-GE"/>
        </w:rPr>
        <w:t>მოქალაქე რეკავს ბათუმიდან. ოპერატორი პასუხობს და არკვევს</w:t>
      </w:r>
      <w:r w:rsidR="00C06BEA">
        <w:rPr>
          <w:rFonts w:ascii="Sylfaen" w:hAnsi="Sylfaen"/>
          <w:sz w:val="24"/>
          <w:szCs w:val="24"/>
          <w:lang w:val="ka-GE"/>
        </w:rPr>
        <w:t>,</w:t>
      </w:r>
      <w:r w:rsidR="004F3CCF">
        <w:rPr>
          <w:rFonts w:ascii="Sylfaen" w:hAnsi="Sylfaen"/>
          <w:sz w:val="24"/>
          <w:szCs w:val="24"/>
          <w:lang w:val="ka-GE"/>
        </w:rPr>
        <w:t xml:space="preserve"> </w:t>
      </w:r>
      <w:r w:rsidRPr="00D46B5A">
        <w:rPr>
          <w:rFonts w:ascii="Sylfaen" w:hAnsi="Sylfaen"/>
          <w:sz w:val="24"/>
          <w:szCs w:val="24"/>
          <w:lang w:val="ka-GE"/>
        </w:rPr>
        <w:t>რომ საქმე ეხება</w:t>
      </w:r>
      <w:r>
        <w:rPr>
          <w:rFonts w:ascii="Sylfaen" w:hAnsi="Sylfaen"/>
          <w:sz w:val="24"/>
          <w:szCs w:val="24"/>
          <w:lang w:val="ka-GE"/>
        </w:rPr>
        <w:t xml:space="preserve"> მრავალშვილიან </w:t>
      </w:r>
      <w:r w:rsidRPr="00D46B5A">
        <w:rPr>
          <w:rFonts w:ascii="Sylfaen" w:hAnsi="Sylfaen"/>
          <w:sz w:val="24"/>
          <w:szCs w:val="24"/>
          <w:lang w:val="ka-GE"/>
        </w:rPr>
        <w:t xml:space="preserve">ოჯახს, სადაც ცხოვრობს </w:t>
      </w:r>
      <w:r w:rsidR="00FB62FF">
        <w:rPr>
          <w:rFonts w:ascii="Sylfaen" w:hAnsi="Sylfaen"/>
          <w:sz w:val="24"/>
          <w:szCs w:val="24"/>
          <w:lang w:val="ka-GE"/>
        </w:rPr>
        <w:t>ექვსი</w:t>
      </w:r>
      <w:r w:rsidR="00FB62FF" w:rsidRPr="00D46B5A">
        <w:rPr>
          <w:rFonts w:ascii="Sylfaen" w:hAnsi="Sylfaen"/>
          <w:sz w:val="24"/>
          <w:szCs w:val="24"/>
          <w:lang w:val="ka-GE"/>
        </w:rPr>
        <w:t xml:space="preserve"> </w:t>
      </w:r>
      <w:r w:rsidRPr="00D46B5A">
        <w:rPr>
          <w:rFonts w:ascii="Sylfaen" w:hAnsi="Sylfaen"/>
          <w:sz w:val="24"/>
          <w:szCs w:val="24"/>
          <w:lang w:val="ka-GE"/>
        </w:rPr>
        <w:t xml:space="preserve">ბავშვი. </w:t>
      </w:r>
      <w:r>
        <w:rPr>
          <w:rFonts w:ascii="Sylfaen" w:hAnsi="Sylfaen"/>
          <w:sz w:val="24"/>
          <w:szCs w:val="24"/>
          <w:lang w:val="ka-GE"/>
        </w:rPr>
        <w:t>ბავშვები უკიდურეს სიღარიბეში ცხოვრობენ და მშობლებს არ შეუძლიათ ელემენტარული საკვების და ჰიგიენის საშუალებები</w:t>
      </w:r>
      <w:r w:rsidR="00751D8B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შეძენა, რადგან არიან უმუშევრები.  ასევე, </w:t>
      </w:r>
      <w:r w:rsidR="00751D8B">
        <w:rPr>
          <w:rFonts w:ascii="Sylfaen" w:hAnsi="Sylfaen"/>
          <w:sz w:val="24"/>
          <w:szCs w:val="24"/>
          <w:lang w:val="ka-GE"/>
        </w:rPr>
        <w:t>ერთ</w:t>
      </w:r>
      <w:r>
        <w:rPr>
          <w:rFonts w:ascii="Sylfaen" w:hAnsi="Sylfaen"/>
          <w:sz w:val="24"/>
          <w:szCs w:val="24"/>
          <w:lang w:val="ka-GE"/>
        </w:rPr>
        <w:t xml:space="preserve"> ბავშვს აღენიშნება აუტიზმის სპექტრის დარღვევა, თუმცა არ არის რეგისტრირებული შშმ სტატუსის მქონე პირად. ერთ-ერთი ბავშვის მიმართ მოხდა ფიზიკური ძალადობა</w:t>
      </w:r>
      <w:r w:rsidR="00342B70">
        <w:rPr>
          <w:rFonts w:ascii="Sylfaen" w:hAnsi="Sylfaen"/>
          <w:sz w:val="24"/>
          <w:szCs w:val="24"/>
          <w:lang w:val="ka-GE"/>
        </w:rPr>
        <w:t>(სხეულის მძიმე დაზიანებით)</w:t>
      </w:r>
      <w:r>
        <w:rPr>
          <w:rFonts w:ascii="Sylfaen" w:hAnsi="Sylfaen"/>
          <w:sz w:val="24"/>
          <w:szCs w:val="24"/>
          <w:lang w:val="ka-GE"/>
        </w:rPr>
        <w:t xml:space="preserve"> სკოლაში, რის შესახებაც სამართალდამცავები ინფორმირებული არ არიან. ყოველივე აღნიშნულის გამო მოქალ</w:t>
      </w:r>
      <w:r w:rsidR="00751D8B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ქე ნერვიულობს და ითხოვს დახმარებას სახელმწიფოსგან.</w:t>
      </w:r>
    </w:p>
    <w:p w14:paraId="62A5902A" w14:textId="5E953E25" w:rsidR="004C7F83" w:rsidRDefault="004F3CCF" w:rsidP="004C7F83">
      <w:pPr>
        <w:pStyle w:val="ListParagraph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46B5A">
        <w:rPr>
          <w:rFonts w:ascii="Sylfaen" w:hAnsi="Sylfaen"/>
          <w:sz w:val="24"/>
          <w:szCs w:val="24"/>
          <w:lang w:val="ka-GE"/>
        </w:rPr>
        <w:t xml:space="preserve">კომუნიკაციის შედეგად </w:t>
      </w:r>
      <w:r>
        <w:rPr>
          <w:rFonts w:ascii="Sylfaen" w:hAnsi="Sylfaen"/>
          <w:sz w:val="24"/>
          <w:szCs w:val="24"/>
          <w:lang w:val="ka-GE"/>
        </w:rPr>
        <w:t>ოპერატორი გა</w:t>
      </w:r>
      <w:r w:rsidR="00A705B9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ანალიზებს ინფორმაციას</w:t>
      </w:r>
      <w:r w:rsidR="00C06BEA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გამოკვეთს </w:t>
      </w:r>
      <w:r w:rsidR="004C7F83">
        <w:rPr>
          <w:rFonts w:ascii="Sylfaen" w:hAnsi="Sylfaen"/>
          <w:sz w:val="24"/>
          <w:szCs w:val="24"/>
          <w:lang w:val="ka-GE"/>
        </w:rPr>
        <w:t>პრობლემებს, კერძოდ:</w:t>
      </w:r>
    </w:p>
    <w:p w14:paraId="04988B21" w14:textId="77777777" w:rsidR="004C7F83" w:rsidRPr="004C7F83" w:rsidRDefault="004C7F83" w:rsidP="004C7F83">
      <w:pPr>
        <w:pStyle w:val="ListParagraph"/>
        <w:numPr>
          <w:ilvl w:val="0"/>
          <w:numId w:val="6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C7F83">
        <w:rPr>
          <w:rFonts w:ascii="Sylfaen" w:hAnsi="Sylfaen"/>
          <w:sz w:val="24"/>
          <w:szCs w:val="24"/>
          <w:lang w:val="ka-GE"/>
        </w:rPr>
        <w:t>ძალადობა;</w:t>
      </w:r>
    </w:p>
    <w:p w14:paraId="6B1E2BBB" w14:textId="77777777" w:rsidR="004C7F83" w:rsidRPr="004C7F83" w:rsidRDefault="004C7F83" w:rsidP="004C7F83">
      <w:pPr>
        <w:pStyle w:val="ListParagraph"/>
        <w:numPr>
          <w:ilvl w:val="0"/>
          <w:numId w:val="6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C7F83">
        <w:rPr>
          <w:rFonts w:ascii="Sylfaen" w:hAnsi="Sylfaen"/>
          <w:sz w:val="24"/>
          <w:szCs w:val="24"/>
          <w:lang w:val="ka-GE"/>
        </w:rPr>
        <w:t>სოციალური კეთილდღეობა;</w:t>
      </w:r>
    </w:p>
    <w:p w14:paraId="7F808E5B" w14:textId="77777777" w:rsidR="004C7F83" w:rsidRPr="004C7F83" w:rsidRDefault="004C7F83" w:rsidP="004C7F83">
      <w:pPr>
        <w:pStyle w:val="ListParagraph"/>
        <w:numPr>
          <w:ilvl w:val="0"/>
          <w:numId w:val="6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C7F83">
        <w:rPr>
          <w:rFonts w:ascii="Sylfaen" w:hAnsi="Sylfaen"/>
          <w:sz w:val="24"/>
          <w:szCs w:val="24"/>
          <w:lang w:val="ka-GE"/>
        </w:rPr>
        <w:t>ჯანდაცვა;</w:t>
      </w:r>
    </w:p>
    <w:p w14:paraId="01E228C8" w14:textId="19D2BD63" w:rsidR="004C7F83" w:rsidRPr="004C7F83" w:rsidRDefault="004C7F83" w:rsidP="004C7F83">
      <w:pPr>
        <w:pStyle w:val="ListParagraph"/>
        <w:numPr>
          <w:ilvl w:val="0"/>
          <w:numId w:val="6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C7F83">
        <w:rPr>
          <w:rFonts w:ascii="Sylfaen" w:hAnsi="Sylfaen"/>
          <w:sz w:val="24"/>
          <w:szCs w:val="24"/>
          <w:lang w:val="ka-GE"/>
        </w:rPr>
        <w:t>განათლება</w:t>
      </w:r>
      <w:r w:rsidR="00342B70">
        <w:rPr>
          <w:rFonts w:ascii="Sylfaen" w:hAnsi="Sylfaen"/>
          <w:sz w:val="24"/>
          <w:szCs w:val="24"/>
          <w:lang w:val="ka-GE"/>
        </w:rPr>
        <w:t>- რესურსცენტრი; მანდატურის სამსახური;</w:t>
      </w:r>
    </w:p>
    <w:p w14:paraId="5C432D89" w14:textId="77777777" w:rsidR="004C7F83" w:rsidRPr="004C7F83" w:rsidRDefault="004C7F83" w:rsidP="004C7F83">
      <w:pPr>
        <w:pStyle w:val="ListParagraph"/>
        <w:numPr>
          <w:ilvl w:val="0"/>
          <w:numId w:val="6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C7F83">
        <w:rPr>
          <w:rFonts w:ascii="Sylfaen" w:hAnsi="Sylfaen"/>
          <w:sz w:val="24"/>
          <w:szCs w:val="24"/>
          <w:lang w:val="ka-GE"/>
        </w:rPr>
        <w:t>სამართლებრივი დახმარება.</w:t>
      </w:r>
    </w:p>
    <w:p w14:paraId="1836D969" w14:textId="571E1250" w:rsidR="00883768" w:rsidRPr="004C7F83" w:rsidRDefault="004C7F83" w:rsidP="004C7F83">
      <w:pPr>
        <w:pStyle w:val="ListParagraph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ოპერატორი  </w:t>
      </w:r>
      <w:r w:rsidR="004F3CCF" w:rsidRPr="004C7F83">
        <w:rPr>
          <w:rFonts w:ascii="Sylfaen" w:hAnsi="Sylfaen"/>
          <w:sz w:val="24"/>
          <w:szCs w:val="24"/>
          <w:lang w:val="ka-GE"/>
        </w:rPr>
        <w:t xml:space="preserve">განსაზღვრავს შესაბამის სახელმწიფო უწყებებს </w:t>
      </w:r>
      <w:r>
        <w:rPr>
          <w:rFonts w:ascii="Sylfaen" w:hAnsi="Sylfaen"/>
          <w:sz w:val="24"/>
          <w:szCs w:val="24"/>
          <w:lang w:val="ka-GE"/>
        </w:rPr>
        <w:t xml:space="preserve">და დაუყოვნებლივ უკავშირდება მათ </w:t>
      </w:r>
      <w:r w:rsidR="004F3CCF" w:rsidRPr="004C7F83">
        <w:rPr>
          <w:rFonts w:ascii="Sylfaen" w:hAnsi="Sylfaen"/>
          <w:sz w:val="24"/>
          <w:szCs w:val="24"/>
          <w:lang w:val="ka-GE"/>
        </w:rPr>
        <w:t>პრობლემის გადასაწყვეტად</w:t>
      </w:r>
      <w:r w:rsidR="00DC6B49">
        <w:rPr>
          <w:rFonts w:ascii="Sylfaen" w:hAnsi="Sylfaen"/>
          <w:sz w:val="24"/>
          <w:szCs w:val="24"/>
          <w:lang w:val="ka-GE"/>
        </w:rPr>
        <w:t>.</w:t>
      </w:r>
      <w:r w:rsidR="00C06BEA">
        <w:rPr>
          <w:rFonts w:ascii="Sylfaen" w:hAnsi="Sylfaen"/>
          <w:sz w:val="24"/>
          <w:szCs w:val="24"/>
          <w:lang w:val="ka-GE"/>
        </w:rPr>
        <w:t xml:space="preserve"> ამასთან</w:t>
      </w:r>
      <w:r w:rsidR="00DC6B49">
        <w:rPr>
          <w:rFonts w:ascii="Sylfaen" w:hAnsi="Sylfaen"/>
          <w:sz w:val="24"/>
          <w:szCs w:val="24"/>
          <w:lang w:val="ka-GE"/>
        </w:rPr>
        <w:t>,</w:t>
      </w:r>
      <w:r w:rsidR="00C06BE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არკვევს</w:t>
      </w:r>
      <w:r w:rsidR="00DC6B4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რა დრო დასჭირდება პრობლემის მოგვარებას, რათა მოახდინოს  შემდგომში გადამოწმება. კერძოდ:</w:t>
      </w:r>
    </w:p>
    <w:p w14:paraId="0B3F4633" w14:textId="77777777" w:rsidR="00883768" w:rsidRDefault="00883768" w:rsidP="00883768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შსს-ს  აწვდის ინფორმაციას სკოლაში ბავშვის მიმართ განხორციელებული ძალადობის შესახებ;</w:t>
      </w:r>
    </w:p>
    <w:p w14:paraId="1574B6B8" w14:textId="2AEDC871" w:rsidR="00883768" w:rsidRDefault="00883768" w:rsidP="00883768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განათლების სამინისტროს </w:t>
      </w:r>
      <w:r w:rsidR="00342B70">
        <w:rPr>
          <w:rFonts w:ascii="Sylfaen" w:hAnsi="Sylfaen"/>
          <w:sz w:val="24"/>
          <w:szCs w:val="24"/>
          <w:lang w:val="ka-GE"/>
        </w:rPr>
        <w:t xml:space="preserve">შესაბამის სამსახურებს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მიაწვდის ინფორმაციას სკოლაში არსებულ ინციდენტთან დაკავშირებით;</w:t>
      </w:r>
    </w:p>
    <w:p w14:paraId="3992806B" w14:textId="77777777" w:rsidR="00883768" w:rsidRDefault="00883768" w:rsidP="00883768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ჯანდაცვის სამინისტროს სოციალურ სამსახურს  სთხოვს ოჯახის სტატუსის განსაზღვრას და სოციალური შემწეობის დანიშვნას. ასევე, ბავშვის შშმ  პირად რეგისტრაციას და შესაბამისი შემწეობის დანიშვნას.</w:t>
      </w:r>
    </w:p>
    <w:p w14:paraId="44555EF7" w14:textId="77777777" w:rsidR="00883768" w:rsidRPr="00894FB0" w:rsidRDefault="00C54317" w:rsidP="00883768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ბათუმის </w:t>
      </w:r>
      <w:r w:rsidR="00883768">
        <w:rPr>
          <w:rFonts w:ascii="Sylfaen" w:hAnsi="Sylfaen"/>
          <w:sz w:val="24"/>
          <w:szCs w:val="24"/>
          <w:lang w:val="ka-GE"/>
        </w:rPr>
        <w:t xml:space="preserve">მუნიციპალიტეტს მოახსენებს ოჯახის მდგომარეობას, სთხოვს დახმარებას </w:t>
      </w:r>
      <w:r w:rsidR="004C1C31">
        <w:rPr>
          <w:rFonts w:ascii="Sylfaen" w:hAnsi="Sylfaen"/>
          <w:sz w:val="24"/>
          <w:szCs w:val="24"/>
          <w:lang w:val="ka-GE"/>
        </w:rPr>
        <w:t>შესაბამის</w:t>
      </w:r>
      <w:r w:rsidR="00883768">
        <w:rPr>
          <w:rFonts w:ascii="Sylfaen" w:hAnsi="Sylfaen"/>
          <w:sz w:val="24"/>
          <w:szCs w:val="24"/>
          <w:lang w:val="ka-GE"/>
        </w:rPr>
        <w:t xml:space="preserve"> მუნიციპალიტეტში </w:t>
      </w:r>
      <w:r w:rsidR="004C1C31">
        <w:rPr>
          <w:rFonts w:ascii="Sylfaen" w:hAnsi="Sylfaen"/>
          <w:sz w:val="24"/>
          <w:szCs w:val="24"/>
          <w:lang w:val="ka-GE"/>
        </w:rPr>
        <w:t>არსებულ</w:t>
      </w:r>
      <w:r w:rsidR="00883768">
        <w:rPr>
          <w:rFonts w:ascii="Sylfaen" w:hAnsi="Sylfaen"/>
          <w:sz w:val="24"/>
          <w:szCs w:val="24"/>
          <w:lang w:val="ka-GE"/>
        </w:rPr>
        <w:t xml:space="preserve"> პროგრამებში ჩასართავად. კერძოდ, </w:t>
      </w:r>
      <w:r w:rsidR="00883768" w:rsidRPr="00894FB0">
        <w:rPr>
          <w:rFonts w:ascii="Sylfaen" w:hAnsi="Sylfaen"/>
          <w:sz w:val="24"/>
          <w:szCs w:val="24"/>
          <w:lang w:val="ka-GE"/>
        </w:rPr>
        <w:t>მრავალშვილიანი ოჯახების დახმარება</w:t>
      </w:r>
      <w:r w:rsidR="00883768">
        <w:rPr>
          <w:rFonts w:ascii="Sylfaen" w:hAnsi="Sylfaen"/>
          <w:sz w:val="24"/>
          <w:szCs w:val="24"/>
          <w:lang w:val="ka-GE"/>
        </w:rPr>
        <w:t xml:space="preserve">, აუტიზმის სპექტრის დარღვევის მქონე ბავშვის რეაბილიტაცია, </w:t>
      </w:r>
      <w:r w:rsidR="00883768">
        <w:rPr>
          <w:rFonts w:ascii="Sylfaen" w:hAnsi="Sylfaen" w:cs="Sylfaen"/>
          <w:sz w:val="24"/>
          <w:szCs w:val="24"/>
          <w:lang w:val="ka-GE"/>
        </w:rPr>
        <w:t>ერთჯერადი ფულადი დახმარება და სხვა.</w:t>
      </w:r>
    </w:p>
    <w:p w14:paraId="1A28F842" w14:textId="77777777" w:rsidR="00883768" w:rsidRPr="00894FB0" w:rsidRDefault="00883768" w:rsidP="00883768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იურიდიული დახმარების სამსახურს ჩართავს ძალადობის მსხვერპლი ბავშვის უფლებების დასაცავად.</w:t>
      </w:r>
    </w:p>
    <w:p w14:paraId="30C8BD3E" w14:textId="77777777" w:rsidR="00132EFB" w:rsidRDefault="00132EFB" w:rsidP="00132EF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 w:rsidRPr="004C7F83">
        <w:rPr>
          <w:rFonts w:ascii="Sylfaen" w:hAnsi="Sylfaen"/>
          <w:sz w:val="24"/>
          <w:szCs w:val="24"/>
          <w:lang w:val="ka-GE"/>
        </w:rPr>
        <w:lastRenderedPageBreak/>
        <w:t>ოპერატორი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4C7F83">
        <w:rPr>
          <w:rFonts w:ascii="Sylfaen" w:hAnsi="Sylfaen"/>
          <w:sz w:val="24"/>
          <w:szCs w:val="24"/>
          <w:lang w:val="ka-GE"/>
        </w:rPr>
        <w:t>უწყების მიერ დასახელებულ პერიოდში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4C7F8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უკავშირდება მოქალაქეს და იღებს ინფორმაციას </w:t>
      </w:r>
      <w:r w:rsidRPr="004C7F8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მის</w:t>
      </w:r>
      <w:r w:rsidRPr="004C7F83">
        <w:rPr>
          <w:rFonts w:ascii="Sylfaen" w:hAnsi="Sylfaen"/>
          <w:sz w:val="24"/>
          <w:szCs w:val="24"/>
          <w:lang w:val="ka-GE"/>
        </w:rPr>
        <w:t xml:space="preserve"> მიმართ გატარებული ღონისძიების შესახებ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4C7F8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იმ შემთხვევაში, თუ პრობლემა არ მოგვარ</w:t>
      </w:r>
      <w:r w:rsidR="00A705B9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 xml:space="preserve">ა შესაბამისმა უწყებამ, ამის შესახებ ინფორმაცია დაუყოვნებლივ მიეწოდება საქართველოს პარლამენტს. </w:t>
      </w:r>
    </w:p>
    <w:p w14:paraId="2010AF05" w14:textId="77777777" w:rsidR="004C7F83" w:rsidRDefault="004C7F83" w:rsidP="004C7F83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 w:rsidRPr="004C7F83">
        <w:rPr>
          <w:rFonts w:ascii="Sylfaen" w:hAnsi="Sylfaen"/>
          <w:sz w:val="24"/>
          <w:szCs w:val="24"/>
          <w:lang w:val="ka-GE"/>
        </w:rPr>
        <w:t>ოპერატორი</w:t>
      </w:r>
      <w:r w:rsidR="00C06BEA">
        <w:rPr>
          <w:rFonts w:ascii="Sylfaen" w:hAnsi="Sylfaen"/>
          <w:sz w:val="24"/>
          <w:szCs w:val="24"/>
          <w:lang w:val="ka-GE"/>
        </w:rPr>
        <w:t xml:space="preserve">, </w:t>
      </w:r>
      <w:r w:rsidRPr="004C7F83">
        <w:rPr>
          <w:rFonts w:ascii="Sylfaen" w:hAnsi="Sylfaen"/>
          <w:sz w:val="24"/>
          <w:szCs w:val="24"/>
          <w:lang w:val="ka-GE"/>
        </w:rPr>
        <w:t>პარალელურ რეჟიმში</w:t>
      </w:r>
      <w:r>
        <w:rPr>
          <w:rFonts w:ascii="Sylfaen" w:hAnsi="Sylfaen"/>
          <w:sz w:val="24"/>
          <w:szCs w:val="24"/>
          <w:lang w:val="ka-GE"/>
        </w:rPr>
        <w:t xml:space="preserve"> ასახავს ინფორმაციას </w:t>
      </w:r>
      <w:r w:rsidRPr="004C7F83">
        <w:rPr>
          <w:rFonts w:ascii="Sylfaen" w:hAnsi="Sylfaen"/>
          <w:sz w:val="24"/>
          <w:szCs w:val="24"/>
          <w:lang w:val="ka-GE"/>
        </w:rPr>
        <w:t>მისი მოქმედების შესახებ წინასწარ განსაზღვრულ სპეციალურ ფორმაში და გაუზიარებს საქართველოს პარლამენტს.</w:t>
      </w:r>
    </w:p>
    <w:p w14:paraId="3B170ED6" w14:textId="77777777" w:rsidR="00C06BEA" w:rsidRDefault="004C7F83" w:rsidP="00C06BEA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rFonts w:ascii="Sylfaen" w:hAnsi="Sylfaen"/>
          <w:sz w:val="24"/>
          <w:szCs w:val="24"/>
          <w:lang w:val="ka-GE"/>
        </w:rPr>
      </w:pPr>
      <w:r w:rsidRPr="00C06BEA">
        <w:rPr>
          <w:rFonts w:ascii="Sylfaen" w:hAnsi="Sylfaen"/>
          <w:sz w:val="24"/>
          <w:szCs w:val="24"/>
          <w:lang w:val="ka-GE"/>
        </w:rPr>
        <w:t>საქართველოს პარლამენტი ახორცი</w:t>
      </w:r>
      <w:r w:rsidR="00A07E8D">
        <w:rPr>
          <w:rFonts w:ascii="Sylfaen" w:hAnsi="Sylfaen"/>
          <w:sz w:val="24"/>
          <w:szCs w:val="24"/>
          <w:lang w:val="ka-GE"/>
        </w:rPr>
        <w:t>ე</w:t>
      </w:r>
      <w:r w:rsidRPr="00C06BEA">
        <w:rPr>
          <w:rFonts w:ascii="Sylfaen" w:hAnsi="Sylfaen"/>
          <w:sz w:val="24"/>
          <w:szCs w:val="24"/>
          <w:lang w:val="ka-GE"/>
        </w:rPr>
        <w:t>ლებს საზედამხედველო ფუნქციას. კერძოდ, ავტომატურად ადევნებს თვალს ოპერატორის მოქმედებას და საჭიროების შემთხვევაში მოქალაქესთან ამოწმებს კონკრეტულ შედეგებს.</w:t>
      </w:r>
      <w:r w:rsidR="00C06BEA">
        <w:rPr>
          <w:rFonts w:ascii="Sylfaen" w:hAnsi="Sylfaen"/>
          <w:sz w:val="24"/>
          <w:szCs w:val="24"/>
          <w:lang w:val="ka-GE"/>
        </w:rPr>
        <w:t xml:space="preserve"> ამასთან, სახელმწიფო უწყება თუ ეფექტურად არ რეაგირებს, პარლამენტი იყენებს კანონმდებლობით გათვალისწინებულ საზედამხედველო ფუნქციებს.</w:t>
      </w:r>
    </w:p>
    <w:p w14:paraId="7EA0EE2C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7EDE044B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2657AA42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0C2B66F1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7818F188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6FF6E145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6D2CFF70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725050C3" w14:textId="77777777" w:rsidR="00C06BEA" w:rsidRDefault="00C06BEA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0E374A65" w14:textId="77777777" w:rsidR="00132EFB" w:rsidRDefault="00132EFB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7A2DBA69" w14:textId="1E7DF4E0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6127EA46" w14:textId="53536269" w:rsidR="00BF738B" w:rsidRDefault="00BF738B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40F32DF6" w14:textId="76C91AAF" w:rsidR="00BF738B" w:rsidRDefault="00BF738B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4755576A" w14:textId="77777777" w:rsidR="00C45EA3" w:rsidRDefault="00C45EA3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30074E5B" w14:textId="77777777" w:rsidR="00883768" w:rsidRDefault="009111D4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ცხელი ხაზის </w:t>
      </w:r>
      <w:r w:rsidR="00B945B6">
        <w:rPr>
          <w:rFonts w:ascii="Sylfaen" w:hAnsi="Sylfaen"/>
          <w:b/>
          <w:sz w:val="28"/>
          <w:szCs w:val="28"/>
          <w:lang w:val="ka-GE"/>
        </w:rPr>
        <w:t>სქემა</w:t>
      </w:r>
      <w:r w:rsidR="00700280">
        <w:rPr>
          <w:rFonts w:ascii="Sylfaen" w:hAnsi="Sylfaen"/>
          <w:b/>
          <w:sz w:val="28"/>
          <w:szCs w:val="28"/>
          <w:lang w:val="ka-GE"/>
        </w:rPr>
        <w:t xml:space="preserve"> კონკრეტულ მაგალითზე</w:t>
      </w:r>
      <w:r w:rsidR="00B945B6">
        <w:rPr>
          <w:rFonts w:ascii="Sylfaen" w:hAnsi="Sylfaen"/>
          <w:b/>
          <w:sz w:val="28"/>
          <w:szCs w:val="28"/>
          <w:lang w:val="ka-GE"/>
        </w:rPr>
        <w:t>.</w:t>
      </w:r>
    </w:p>
    <w:p w14:paraId="2355D286" w14:textId="77777777" w:rsidR="00700280" w:rsidRDefault="00700280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2E7A33E0" w14:textId="77777777" w:rsidR="00B8710A" w:rsidRPr="00B945B6" w:rsidRDefault="00B8710A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</w:p>
    <w:p w14:paraId="2124E002" w14:textId="77777777" w:rsidR="005F3AFC" w:rsidRPr="00B945B6" w:rsidRDefault="00C54317" w:rsidP="00BC2F57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  <w:r w:rsidRPr="009111D4">
        <w:rPr>
          <w:rFonts w:ascii="Sylfaen" w:hAnsi="Sylfae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7C08" wp14:editId="5843409B">
                <wp:simplePos x="0" y="0"/>
                <wp:positionH relativeFrom="column">
                  <wp:posOffset>4381500</wp:posOffset>
                </wp:positionH>
                <wp:positionV relativeFrom="paragraph">
                  <wp:posOffset>24130</wp:posOffset>
                </wp:positionV>
                <wp:extent cx="1123950" cy="238125"/>
                <wp:effectExtent l="19050" t="19050" r="19050" b="47625"/>
                <wp:wrapNone/>
                <wp:docPr id="32" name="Left-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381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0B90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32" o:spid="_x0000_s1026" type="#_x0000_t69" style="position:absolute;margin-left:345pt;margin-top:1.9pt;width:88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" adj="2288" fillcolor="#5b9bd5 [3204]" strokecolor="#1f4d78 [1604]" strokeweight="1pt"/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26455" wp14:editId="079FEB8C">
                <wp:simplePos x="0" y="0"/>
                <wp:positionH relativeFrom="column">
                  <wp:posOffset>1390650</wp:posOffset>
                </wp:positionH>
                <wp:positionV relativeFrom="paragraph">
                  <wp:posOffset>24764</wp:posOffset>
                </wp:positionV>
                <wp:extent cx="1181100" cy="238125"/>
                <wp:effectExtent l="19050" t="19050" r="19050" b="47625"/>
                <wp:wrapNone/>
                <wp:docPr id="2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381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3F94" id="Left-Right Arrow 2" o:spid="_x0000_s1026" type="#_x0000_t69" style="position:absolute;margin-left:109.5pt;margin-top:1.95pt;width:93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" adj="2177" fillcolor="#5b9bd5 [3204]" strokecolor="#1f4d78 [1604]" strokeweight="1pt"/>
            </w:pict>
          </mc:Fallback>
        </mc:AlternateContent>
      </w:r>
      <w:r w:rsidR="004703DC" w:rsidRPr="00B945B6"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C0518" wp14:editId="56FC3C24">
                <wp:simplePos x="0" y="0"/>
                <wp:positionH relativeFrom="column">
                  <wp:posOffset>6762750</wp:posOffset>
                </wp:positionH>
                <wp:positionV relativeFrom="paragraph">
                  <wp:posOffset>300355</wp:posOffset>
                </wp:positionV>
                <wp:extent cx="209550" cy="695325"/>
                <wp:effectExtent l="19050" t="0" r="38100" b="47625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CFC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532.5pt;margin-top:23.65pt;width:16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" adj="18345" fillcolor="#5b9bd5 [3204]" strokecolor="#1f4d78 [1604]" strokeweight="1pt"/>
            </w:pict>
          </mc:Fallback>
        </mc:AlternateContent>
      </w:r>
      <w:r w:rsidR="00BC2F57" w:rsidRPr="009111D4">
        <w:rPr>
          <w:rFonts w:ascii="Sylfaen" w:hAnsi="Sylfaen"/>
          <w:b/>
          <w:sz w:val="32"/>
          <w:szCs w:val="32"/>
          <w:lang w:val="ka-GE"/>
        </w:rPr>
        <w:t xml:space="preserve">მოქალაქე  </w:t>
      </w:r>
      <w:r w:rsidR="005F3AFC" w:rsidRPr="009111D4">
        <w:rPr>
          <w:rFonts w:ascii="Sylfaen" w:hAnsi="Sylfaen"/>
          <w:b/>
          <w:sz w:val="32"/>
          <w:szCs w:val="32"/>
          <w:lang w:val="ka-GE"/>
        </w:rPr>
        <w:t xml:space="preserve">   </w:t>
      </w:r>
      <w:r w:rsidR="005F3AFC" w:rsidRPr="00B945B6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BC2F57" w:rsidRPr="00B945B6">
        <w:rPr>
          <w:rFonts w:ascii="Sylfaen" w:hAnsi="Sylfaen"/>
          <w:b/>
          <w:sz w:val="28"/>
          <w:szCs w:val="28"/>
          <w:lang w:val="ka-GE"/>
        </w:rPr>
        <w:tab/>
      </w:r>
      <w:r w:rsidR="0087794D" w:rsidRPr="00B945B6">
        <w:rPr>
          <w:rFonts w:ascii="Sylfaen" w:hAnsi="Sylfaen"/>
          <w:b/>
          <w:sz w:val="28"/>
          <w:szCs w:val="28"/>
          <w:lang w:val="ka-GE"/>
        </w:rPr>
        <w:t xml:space="preserve">                     </w:t>
      </w:r>
      <w:r w:rsidR="00132EF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="00132EFB" w:rsidRPr="009111D4">
        <w:rPr>
          <w:rFonts w:ascii="Sylfaen" w:hAnsi="Sylfaen"/>
          <w:b/>
          <w:sz w:val="32"/>
          <w:szCs w:val="32"/>
          <w:lang w:val="ka-GE"/>
        </w:rPr>
        <w:t xml:space="preserve">ოპერატორი </w:t>
      </w:r>
      <w:r w:rsidR="00132EFB">
        <w:rPr>
          <w:rFonts w:ascii="Sylfaen" w:hAnsi="Sylfaen"/>
          <w:b/>
          <w:sz w:val="28"/>
          <w:szCs w:val="28"/>
          <w:lang w:val="ka-GE"/>
        </w:rPr>
        <w:t xml:space="preserve">       </w:t>
      </w:r>
      <w:r w:rsidR="00883768" w:rsidRPr="00B945B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F3AFC" w:rsidRPr="009111D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5F3AFC" w:rsidRPr="00B945B6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="00B8710A" w:rsidRPr="00B945B6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9111D4">
        <w:rPr>
          <w:rFonts w:ascii="Sylfaen" w:hAnsi="Sylfaen"/>
          <w:b/>
          <w:sz w:val="28"/>
          <w:szCs w:val="28"/>
          <w:lang w:val="ka-GE"/>
        </w:rPr>
        <w:t xml:space="preserve">                           </w:t>
      </w:r>
      <w:r w:rsidR="00883768" w:rsidRPr="00B945B6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="00883768" w:rsidRPr="009111D4">
        <w:rPr>
          <w:rFonts w:ascii="Sylfaen" w:hAnsi="Sylfaen"/>
          <w:b/>
          <w:sz w:val="32"/>
          <w:szCs w:val="32"/>
          <w:lang w:val="ka-GE"/>
        </w:rPr>
        <w:t>ხარისხის კონტროლი</w:t>
      </w:r>
    </w:p>
    <w:p w14:paraId="1EB27915" w14:textId="77777777" w:rsidR="009111D4" w:rsidRDefault="00C54317" w:rsidP="00BC2F57">
      <w:pPr>
        <w:tabs>
          <w:tab w:val="left" w:pos="2430"/>
        </w:tabs>
        <w:rPr>
          <w:rFonts w:ascii="Sylfaen" w:hAnsi="Sylfaen"/>
          <w:b/>
          <w:i/>
          <w:sz w:val="28"/>
          <w:szCs w:val="28"/>
          <w:lang w:val="ka-GE"/>
        </w:rPr>
      </w:pPr>
      <w:r w:rsidRPr="009111D4">
        <w:rPr>
          <w:rFonts w:ascii="Sylfaen" w:hAnsi="Sylfae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C036D" wp14:editId="6D3C37F9">
                <wp:simplePos x="0" y="0"/>
                <wp:positionH relativeFrom="column">
                  <wp:posOffset>3295650</wp:posOffset>
                </wp:positionH>
                <wp:positionV relativeFrom="paragraph">
                  <wp:posOffset>5715</wp:posOffset>
                </wp:positionV>
                <wp:extent cx="247650" cy="514350"/>
                <wp:effectExtent l="19050" t="0" r="19050" b="3810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BC04" id="Down Arrow 31" o:spid="_x0000_s1026" type="#_x0000_t67" style="position:absolute;margin-left:259.5pt;margin-top:.45pt;width:19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" adj="16400" fillcolor="#5b9bd5 [3204]" strokecolor="#1f4d78 [1604]" strokeweight="1pt"/>
            </w:pict>
          </mc:Fallback>
        </mc:AlternateContent>
      </w:r>
    </w:p>
    <w:p w14:paraId="3FDBD1A0" w14:textId="77777777" w:rsidR="009111D4" w:rsidRDefault="009111D4" w:rsidP="00BC2F57">
      <w:pPr>
        <w:tabs>
          <w:tab w:val="left" w:pos="2430"/>
        </w:tabs>
        <w:rPr>
          <w:rFonts w:ascii="Sylfaen" w:hAnsi="Sylfaen"/>
          <w:b/>
          <w:i/>
          <w:sz w:val="28"/>
          <w:szCs w:val="28"/>
          <w:lang w:val="ka-GE"/>
        </w:rPr>
      </w:pPr>
    </w:p>
    <w:p w14:paraId="6F05CD66" w14:textId="77777777" w:rsidR="009111D4" w:rsidRDefault="00132EFB" w:rsidP="00B8710A">
      <w:pPr>
        <w:tabs>
          <w:tab w:val="left" w:pos="2430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</w:t>
      </w:r>
      <w:r w:rsidR="00C54317">
        <w:rPr>
          <w:rFonts w:ascii="Sylfaen" w:hAnsi="Sylfaen"/>
          <w:b/>
          <w:sz w:val="28"/>
          <w:szCs w:val="28"/>
          <w:lang w:val="ka-GE"/>
        </w:rPr>
        <w:t xml:space="preserve">              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83768" w:rsidRPr="00B945B6">
        <w:rPr>
          <w:rFonts w:ascii="Sylfaen" w:hAnsi="Sylfaen"/>
          <w:b/>
          <w:sz w:val="28"/>
          <w:szCs w:val="28"/>
          <w:lang w:val="ka-GE"/>
        </w:rPr>
        <w:t xml:space="preserve">უფლებამოსილი ორგანოები                               </w:t>
      </w:r>
      <w:r w:rsidR="00C54317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3768" w:rsidRPr="00B945B6">
        <w:rPr>
          <w:rFonts w:ascii="Sylfaen" w:hAnsi="Sylfaen"/>
          <w:b/>
          <w:sz w:val="28"/>
          <w:szCs w:val="28"/>
          <w:lang w:val="ka-GE"/>
        </w:rPr>
        <w:t>პარლამენტი</w:t>
      </w:r>
    </w:p>
    <w:p w14:paraId="4CA5BFEF" w14:textId="77777777" w:rsidR="004703DC" w:rsidRDefault="00C54317" w:rsidP="00B8710A">
      <w:pPr>
        <w:tabs>
          <w:tab w:val="left" w:pos="2430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C4152" wp14:editId="34A2B5FD">
                <wp:simplePos x="0" y="0"/>
                <wp:positionH relativeFrom="column">
                  <wp:posOffset>6496050</wp:posOffset>
                </wp:positionH>
                <wp:positionV relativeFrom="paragraph">
                  <wp:posOffset>19685</wp:posOffset>
                </wp:positionV>
                <wp:extent cx="857250" cy="523875"/>
                <wp:effectExtent l="19050" t="19050" r="19050" b="47625"/>
                <wp:wrapNone/>
                <wp:docPr id="1" name="Left-Right-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23875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1371" id="Left-Right-Up Arrow 1" o:spid="_x0000_s1026" style="position:absolute;margin-left:511.5pt;margin-top:1.55pt;width:67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" path="m,392906l130969,261938r,65484l363141,327422r,-196453l297656,130969,428625,,559594,130969r-65485,l494109,327422r232172,l726281,261938,857250,392906,726281,523875r,-65484l130969,458391r,65484l,392906xe" fillcolor="#5b9bd5 [3204]" strokecolor="#1f4d78 [1604]" strokeweight="1pt">
                <v:stroke joinstyle="miter"/>
                <v:path arrowok="t" o:connecttype="custom" o:connectlocs="0,392906;130969,261938;130969,327422;363141,327422;363141,130969;297656,130969;428625,0;559594,130969;494109,130969;494109,327422;726281,327422;726281,261938;857250,392906;726281,523875;726281,458391;130969,458391;130969,523875;0,392906" o:connectangles="0,0,0,0,0,0,0,0,0,0,0,0,0,0,0,0,0,0"/>
              </v:shape>
            </w:pict>
          </mc:Fallback>
        </mc:AlternateContent>
      </w:r>
      <w:r w:rsidR="00B8710A" w:rsidRPr="009111D4">
        <w:rPr>
          <w:rFonts w:ascii="Sylfaen" w:hAnsi="Sylfaen"/>
          <w:b/>
          <w:sz w:val="24"/>
          <w:szCs w:val="24"/>
          <w:lang w:val="ka-GE"/>
        </w:rPr>
        <w:t xml:space="preserve">                       </w:t>
      </w:r>
      <w:r w:rsidR="00883768" w:rsidRPr="009111D4">
        <w:rPr>
          <w:rFonts w:ascii="Sylfaen" w:hAnsi="Sylfaen"/>
          <w:b/>
          <w:sz w:val="24"/>
          <w:szCs w:val="24"/>
          <w:lang w:val="ka-GE"/>
        </w:rPr>
        <w:t xml:space="preserve">                           </w:t>
      </w:r>
      <w:r w:rsidR="00B8710A" w:rsidRPr="009111D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641A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132EFB">
        <w:rPr>
          <w:rFonts w:ascii="Sylfaen" w:hAnsi="Sylfaen"/>
          <w:b/>
          <w:sz w:val="24"/>
          <w:szCs w:val="24"/>
          <w:lang w:val="ka-GE"/>
        </w:rPr>
        <w:t xml:space="preserve">       </w:t>
      </w:r>
    </w:p>
    <w:p w14:paraId="0DC113A9" w14:textId="77777777" w:rsidR="00B8710A" w:rsidRPr="009111D4" w:rsidRDefault="004703DC" w:rsidP="00C54317">
      <w:pPr>
        <w:tabs>
          <w:tab w:val="left" w:pos="2430"/>
          <w:tab w:val="left" w:pos="11805"/>
          <w:tab w:val="left" w:pos="12120"/>
        </w:tabs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</w:t>
      </w:r>
      <w:r w:rsidR="00132EFB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B8710A" w:rsidRPr="009111D4">
        <w:rPr>
          <w:rFonts w:ascii="Sylfaen" w:hAnsi="Sylfaen"/>
          <w:b/>
          <w:sz w:val="24"/>
          <w:szCs w:val="24"/>
          <w:lang w:val="ka-GE"/>
        </w:rPr>
        <w:t>შს სამინისტრო</w:t>
      </w:r>
      <w:r>
        <w:rPr>
          <w:rFonts w:ascii="Sylfaen" w:hAnsi="Sylfaen"/>
          <w:b/>
          <w:sz w:val="24"/>
          <w:szCs w:val="24"/>
          <w:lang w:val="ka-GE"/>
        </w:rPr>
        <w:tab/>
      </w:r>
      <w:r w:rsidR="00C54317">
        <w:rPr>
          <w:rFonts w:ascii="Sylfaen" w:hAnsi="Sylfaen"/>
          <w:b/>
          <w:sz w:val="24"/>
          <w:szCs w:val="24"/>
          <w:lang w:val="ka-GE"/>
        </w:rPr>
        <w:t>მოქალაქე</w:t>
      </w:r>
      <w:r w:rsidR="00C54317">
        <w:rPr>
          <w:rFonts w:ascii="Sylfaen" w:hAnsi="Sylfaen"/>
          <w:b/>
          <w:sz w:val="24"/>
          <w:szCs w:val="24"/>
          <w:lang w:val="ka-GE"/>
        </w:rPr>
        <w:tab/>
      </w:r>
    </w:p>
    <w:p w14:paraId="431BFA15" w14:textId="77777777" w:rsidR="00132EFB" w:rsidRDefault="00B8710A" w:rsidP="00883768">
      <w:pPr>
        <w:tabs>
          <w:tab w:val="left" w:pos="2430"/>
          <w:tab w:val="left" w:pos="11355"/>
        </w:tabs>
        <w:rPr>
          <w:rFonts w:ascii="Sylfaen" w:hAnsi="Sylfaen"/>
          <w:b/>
          <w:sz w:val="24"/>
          <w:szCs w:val="24"/>
          <w:lang w:val="ka-GE"/>
        </w:rPr>
      </w:pPr>
      <w:r w:rsidRPr="009111D4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</w:t>
      </w:r>
      <w:r w:rsidR="0029641A">
        <w:rPr>
          <w:rFonts w:ascii="Sylfaen" w:hAnsi="Sylfaen"/>
          <w:b/>
          <w:sz w:val="24"/>
          <w:szCs w:val="24"/>
          <w:lang w:val="ka-GE"/>
        </w:rPr>
        <w:t xml:space="preserve">         </w:t>
      </w:r>
      <w:r w:rsidRPr="009111D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9641A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132E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111D4">
        <w:rPr>
          <w:rFonts w:ascii="Sylfaen" w:hAnsi="Sylfaen"/>
          <w:b/>
          <w:sz w:val="24"/>
          <w:szCs w:val="24"/>
          <w:lang w:val="ka-GE"/>
        </w:rPr>
        <w:t xml:space="preserve"> ჯანდაცვის სამინისტრო</w:t>
      </w:r>
      <w:r w:rsidR="00883768" w:rsidRPr="009111D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2355E09B" w14:textId="77777777" w:rsidR="00132EFB" w:rsidRDefault="00132EFB" w:rsidP="00883768">
      <w:pPr>
        <w:tabs>
          <w:tab w:val="left" w:pos="2430"/>
          <w:tab w:val="left" w:pos="1135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</w:t>
      </w:r>
      <w:r w:rsidRPr="009111D4">
        <w:rPr>
          <w:rFonts w:ascii="Sylfaen" w:hAnsi="Sylfaen"/>
          <w:b/>
          <w:sz w:val="24"/>
          <w:szCs w:val="24"/>
          <w:lang w:val="ka-GE"/>
        </w:rPr>
        <w:t>განათლების სამინისტრო</w:t>
      </w:r>
      <w:r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 w14:paraId="30966025" w14:textId="77777777" w:rsidR="00132EFB" w:rsidRDefault="00132EFB" w:rsidP="00132EFB">
      <w:pPr>
        <w:tabs>
          <w:tab w:val="left" w:pos="2430"/>
          <w:tab w:val="left" w:pos="1135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მუნიციპალიტეტი    </w:t>
      </w:r>
    </w:p>
    <w:p w14:paraId="13F32A02" w14:textId="77777777" w:rsidR="00B8710A" w:rsidRPr="00132EFB" w:rsidRDefault="00132EFB" w:rsidP="00132EFB">
      <w:pPr>
        <w:tabs>
          <w:tab w:val="left" w:pos="2430"/>
          <w:tab w:val="left" w:pos="11355"/>
        </w:tabs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იურიდიული დახმარება                                                              </w:t>
      </w:r>
      <w:r w:rsidR="00883768" w:rsidRPr="009111D4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8710A" w:rsidRPr="009111D4"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>
        <w:rPr>
          <w:rFonts w:ascii="Sylfaen" w:hAnsi="Sylfaen"/>
          <w:b/>
          <w:sz w:val="24"/>
          <w:szCs w:val="24"/>
        </w:rPr>
        <w:t xml:space="preserve">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83768" w:rsidRPr="009111D4">
        <w:rPr>
          <w:rFonts w:ascii="Sylfaen" w:hAnsi="Sylfaen"/>
          <w:b/>
          <w:sz w:val="24"/>
          <w:szCs w:val="24"/>
          <w:lang w:val="ka-GE"/>
        </w:rPr>
        <w:t xml:space="preserve">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</w:t>
      </w:r>
    </w:p>
    <w:p w14:paraId="729F5BE6" w14:textId="77777777" w:rsidR="005F3AFC" w:rsidRPr="009111D4" w:rsidRDefault="005F3AFC" w:rsidP="00132EFB">
      <w:pPr>
        <w:tabs>
          <w:tab w:val="left" w:pos="2430"/>
        </w:tabs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6958A34" w14:textId="77777777" w:rsidR="005F3AFC" w:rsidRPr="009111D4" w:rsidRDefault="005F3AFC" w:rsidP="00BC2F57">
      <w:pPr>
        <w:tabs>
          <w:tab w:val="left" w:pos="2430"/>
        </w:tabs>
        <w:rPr>
          <w:rFonts w:ascii="Sylfaen" w:hAnsi="Sylfaen"/>
          <w:b/>
          <w:sz w:val="24"/>
          <w:szCs w:val="24"/>
          <w:lang w:val="ka-GE"/>
        </w:rPr>
      </w:pPr>
    </w:p>
    <w:p w14:paraId="11E3CC47" w14:textId="77777777" w:rsidR="00217278" w:rsidRPr="00B945B6" w:rsidRDefault="005F3AFC" w:rsidP="0029641A">
      <w:pPr>
        <w:tabs>
          <w:tab w:val="left" w:pos="2430"/>
        </w:tabs>
        <w:rPr>
          <w:rFonts w:ascii="Sylfaen" w:hAnsi="Sylfaen"/>
          <w:b/>
          <w:sz w:val="24"/>
          <w:szCs w:val="24"/>
          <w:lang w:val="ka-GE"/>
        </w:rPr>
      </w:pPr>
      <w:r w:rsidRPr="009111D4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         </w:t>
      </w:r>
    </w:p>
    <w:sectPr w:rsidR="00217278" w:rsidRPr="00B945B6" w:rsidSect="00B871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1B9C"/>
    <w:multiLevelType w:val="hybridMultilevel"/>
    <w:tmpl w:val="428686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5D36"/>
    <w:multiLevelType w:val="hybridMultilevel"/>
    <w:tmpl w:val="56CC52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539E6"/>
    <w:multiLevelType w:val="hybridMultilevel"/>
    <w:tmpl w:val="EAA69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21EB"/>
    <w:multiLevelType w:val="hybridMultilevel"/>
    <w:tmpl w:val="FED4B0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D5F87"/>
    <w:multiLevelType w:val="hybridMultilevel"/>
    <w:tmpl w:val="F02EB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794DE7"/>
    <w:multiLevelType w:val="hybridMultilevel"/>
    <w:tmpl w:val="97FC06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ED380E"/>
    <w:multiLevelType w:val="hybridMultilevel"/>
    <w:tmpl w:val="5F56041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BD"/>
    <w:rsid w:val="00001B0E"/>
    <w:rsid w:val="000D7636"/>
    <w:rsid w:val="000F6661"/>
    <w:rsid w:val="00132EFB"/>
    <w:rsid w:val="00145E93"/>
    <w:rsid w:val="00217278"/>
    <w:rsid w:val="0025713F"/>
    <w:rsid w:val="0029641A"/>
    <w:rsid w:val="002B1E0D"/>
    <w:rsid w:val="003000AB"/>
    <w:rsid w:val="003032F0"/>
    <w:rsid w:val="00342B70"/>
    <w:rsid w:val="003C4E6E"/>
    <w:rsid w:val="003D1A40"/>
    <w:rsid w:val="004703DC"/>
    <w:rsid w:val="00497725"/>
    <w:rsid w:val="004C1C31"/>
    <w:rsid w:val="004C7F83"/>
    <w:rsid w:val="004F3CCF"/>
    <w:rsid w:val="0052593A"/>
    <w:rsid w:val="00546556"/>
    <w:rsid w:val="005628BD"/>
    <w:rsid w:val="005F3AFC"/>
    <w:rsid w:val="00700280"/>
    <w:rsid w:val="00751D8B"/>
    <w:rsid w:val="00787FBB"/>
    <w:rsid w:val="007D2704"/>
    <w:rsid w:val="007F31A0"/>
    <w:rsid w:val="0087794D"/>
    <w:rsid w:val="00883768"/>
    <w:rsid w:val="00894FB0"/>
    <w:rsid w:val="009111D4"/>
    <w:rsid w:val="009468F2"/>
    <w:rsid w:val="00A07E8D"/>
    <w:rsid w:val="00A30E59"/>
    <w:rsid w:val="00A34DFB"/>
    <w:rsid w:val="00A705B9"/>
    <w:rsid w:val="00B8710A"/>
    <w:rsid w:val="00B945B6"/>
    <w:rsid w:val="00BC2F57"/>
    <w:rsid w:val="00BF738B"/>
    <w:rsid w:val="00C003D6"/>
    <w:rsid w:val="00C06BEA"/>
    <w:rsid w:val="00C45C75"/>
    <w:rsid w:val="00C45EA3"/>
    <w:rsid w:val="00C54317"/>
    <w:rsid w:val="00D46B5A"/>
    <w:rsid w:val="00DC6B49"/>
    <w:rsid w:val="00E00B1A"/>
    <w:rsid w:val="00E37C02"/>
    <w:rsid w:val="00E624F4"/>
    <w:rsid w:val="00F16EE2"/>
    <w:rsid w:val="00F61D84"/>
    <w:rsid w:val="00FB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206C"/>
  <w15:chartTrackingRefBased/>
  <w15:docId w15:val="{436C0C1D-F70E-47EA-B2CE-1107DFA3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3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1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5E18-6145-442F-8C39-6FE0B6C1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dcterms:created xsi:type="dcterms:W3CDTF">2020-04-10T17:51:00Z</dcterms:created>
  <dcterms:modified xsi:type="dcterms:W3CDTF">2020-04-23T16:04:00Z</dcterms:modified>
</cp:coreProperties>
</file>